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21" w:rsidRDefault="005975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97521" w:rsidRDefault="005975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97521" w:rsidRDefault="005975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97521" w:rsidRDefault="005975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97521" w:rsidRDefault="005975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97521" w:rsidRDefault="005975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97521" w:rsidRDefault="00600C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25400</wp:posOffset>
                </wp:positionV>
                <wp:extent cx="6334125" cy="9906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8463" y="3294225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97521" w:rsidRDefault="00600CF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84ACB6"/>
                                <w:sz w:val="96"/>
                              </w:rPr>
                              <w:t>A N U N Ț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25400</wp:posOffset>
                </wp:positionV>
                <wp:extent cx="6334125" cy="990600"/>
                <wp:effectExtent b="0" l="0" r="0" t="0"/>
                <wp:wrapNone/>
                <wp:docPr id="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4125" cy="990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97521" w:rsidRDefault="005975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97521" w:rsidRDefault="005975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97521" w:rsidRDefault="005975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97521" w:rsidRDefault="005975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97521" w:rsidRDefault="005975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97521" w:rsidRDefault="00597521">
      <w:pPr>
        <w:pBdr>
          <w:top w:val="nil"/>
          <w:left w:val="nil"/>
          <w:bottom w:val="nil"/>
          <w:right w:val="nil"/>
          <w:between w:val="nil"/>
        </w:pBdr>
        <w:spacing w:before="37"/>
        <w:rPr>
          <w:color w:val="000000"/>
          <w:sz w:val="20"/>
          <w:szCs w:val="20"/>
        </w:rPr>
      </w:pPr>
    </w:p>
    <w:p w:rsidR="00597521" w:rsidRDefault="00597521">
      <w:pPr>
        <w:pBdr>
          <w:top w:val="nil"/>
          <w:left w:val="nil"/>
          <w:bottom w:val="nil"/>
          <w:right w:val="nil"/>
          <w:between w:val="nil"/>
        </w:pBdr>
        <w:spacing w:before="188"/>
        <w:rPr>
          <w:color w:val="000000"/>
          <w:sz w:val="32"/>
          <w:szCs w:val="32"/>
        </w:rPr>
      </w:pPr>
    </w:p>
    <w:p w:rsidR="00597521" w:rsidRDefault="00597521">
      <w:pPr>
        <w:pBdr>
          <w:top w:val="nil"/>
          <w:left w:val="nil"/>
          <w:bottom w:val="nil"/>
          <w:right w:val="nil"/>
          <w:between w:val="nil"/>
        </w:pBdr>
        <w:spacing w:before="188"/>
        <w:rPr>
          <w:color w:val="000000"/>
          <w:sz w:val="32"/>
          <w:szCs w:val="32"/>
        </w:rPr>
      </w:pPr>
    </w:p>
    <w:p w:rsidR="00597521" w:rsidRDefault="00600C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429" w:firstLine="1134"/>
        <w:jc w:val="both"/>
        <w:rPr>
          <w:b/>
          <w:color w:val="134163"/>
          <w:sz w:val="32"/>
          <w:szCs w:val="32"/>
        </w:rPr>
      </w:pPr>
      <w:r>
        <w:rPr>
          <w:b/>
          <w:color w:val="134163"/>
          <w:sz w:val="32"/>
          <w:szCs w:val="32"/>
        </w:rPr>
        <w:t>Vă informăm că în data de 31.05.2025</w:t>
      </w:r>
      <w:r w:rsidR="00BA7519">
        <w:rPr>
          <w:b/>
          <w:color w:val="134163"/>
          <w:sz w:val="32"/>
          <w:szCs w:val="32"/>
        </w:rPr>
        <w:t>,</w:t>
      </w:r>
      <w:bookmarkStart w:id="0" w:name="_GoBack"/>
      <w:bookmarkEnd w:id="0"/>
      <w:r>
        <w:rPr>
          <w:b/>
          <w:color w:val="134163"/>
          <w:sz w:val="32"/>
          <w:szCs w:val="32"/>
        </w:rPr>
        <w:t xml:space="preserve"> ora </w:t>
      </w:r>
      <w:r w:rsidR="00FB544E">
        <w:rPr>
          <w:b/>
          <w:color w:val="134163"/>
          <w:sz w:val="32"/>
          <w:szCs w:val="32"/>
        </w:rPr>
        <w:t>10</w:t>
      </w:r>
      <w:r w:rsidR="00FB544E">
        <w:rPr>
          <w:b/>
          <w:color w:val="134163"/>
          <w:sz w:val="32"/>
          <w:szCs w:val="32"/>
          <w:lang w:val="en-US"/>
        </w:rPr>
        <w:t>:</w:t>
      </w:r>
      <w:r>
        <w:rPr>
          <w:b/>
          <w:color w:val="134163"/>
          <w:sz w:val="32"/>
          <w:szCs w:val="32"/>
        </w:rPr>
        <w:t>00</w:t>
      </w:r>
      <w:r w:rsidR="00FB544E">
        <w:rPr>
          <w:b/>
          <w:color w:val="134163"/>
          <w:sz w:val="32"/>
          <w:szCs w:val="32"/>
        </w:rPr>
        <w:t>,</w:t>
      </w:r>
      <w:r>
        <w:rPr>
          <w:b/>
          <w:color w:val="134163"/>
          <w:sz w:val="32"/>
          <w:szCs w:val="32"/>
        </w:rPr>
        <w:t xml:space="preserve"> Sala 2215, adresa </w:t>
      </w:r>
      <w:r w:rsidR="00FB544E">
        <w:rPr>
          <w:b/>
          <w:color w:val="134163"/>
          <w:sz w:val="32"/>
          <w:szCs w:val="32"/>
        </w:rPr>
        <w:t>Clă</w:t>
      </w:r>
      <w:r>
        <w:rPr>
          <w:b/>
          <w:color w:val="134163"/>
          <w:sz w:val="32"/>
          <w:szCs w:val="32"/>
        </w:rPr>
        <w:t>direa Virgil Madgearu etaj II, va avea loc presusţinerea publică a tezei de doctorat cu titlul:</w:t>
      </w:r>
    </w:p>
    <w:p w:rsidR="00597521" w:rsidRDefault="005975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429" w:firstLine="1134"/>
        <w:jc w:val="both"/>
        <w:rPr>
          <w:b/>
          <w:color w:val="134163"/>
          <w:sz w:val="32"/>
          <w:szCs w:val="32"/>
        </w:rPr>
      </w:pPr>
    </w:p>
    <w:p w:rsidR="00597521" w:rsidRDefault="00597521">
      <w:pPr>
        <w:pBdr>
          <w:top w:val="nil"/>
          <w:left w:val="nil"/>
          <w:bottom w:val="nil"/>
          <w:right w:val="nil"/>
          <w:between w:val="nil"/>
        </w:pBdr>
        <w:spacing w:before="140"/>
        <w:ind w:left="426" w:right="429" w:firstLine="1134"/>
        <w:jc w:val="both"/>
        <w:rPr>
          <w:b/>
          <w:color w:val="134163"/>
          <w:sz w:val="32"/>
          <w:szCs w:val="32"/>
        </w:rPr>
      </w:pPr>
      <w:bookmarkStart w:id="1" w:name="_heading=h.83sauusnnfr9" w:colFirst="0" w:colLast="0"/>
      <w:bookmarkEnd w:id="1"/>
    </w:p>
    <w:p w:rsidR="00597521" w:rsidRPr="00FB544E" w:rsidRDefault="00600CF0">
      <w:pPr>
        <w:pStyle w:val="Title"/>
        <w:spacing w:line="360" w:lineRule="auto"/>
        <w:ind w:left="426" w:right="429"/>
        <w:rPr>
          <w:caps/>
          <w:color w:val="134163"/>
        </w:rPr>
      </w:pPr>
      <w:r>
        <w:rPr>
          <w:color w:val="134163"/>
        </w:rPr>
        <w:t>“</w:t>
      </w:r>
      <w:r w:rsidRPr="00FB544E">
        <w:rPr>
          <w:caps/>
          <w:color w:val="134163"/>
        </w:rPr>
        <w:t>Eficientizarea</w:t>
      </w:r>
    </w:p>
    <w:p w:rsidR="00597521" w:rsidRDefault="00600CF0">
      <w:pPr>
        <w:pStyle w:val="Title"/>
        <w:spacing w:line="360" w:lineRule="auto"/>
        <w:ind w:left="426" w:right="429"/>
        <w:rPr>
          <w:color w:val="134163"/>
        </w:rPr>
      </w:pPr>
      <w:r w:rsidRPr="00FB544E">
        <w:rPr>
          <w:caps/>
          <w:color w:val="134163"/>
        </w:rPr>
        <w:t>deciziilor companiilor prin utilizarea Business Analytics</w:t>
      </w:r>
      <w:r>
        <w:rPr>
          <w:color w:val="134163"/>
        </w:rPr>
        <w:t>”</w:t>
      </w:r>
    </w:p>
    <w:p w:rsidR="00597521" w:rsidRDefault="00597521">
      <w:pPr>
        <w:pBdr>
          <w:top w:val="nil"/>
          <w:left w:val="nil"/>
          <w:bottom w:val="nil"/>
          <w:right w:val="nil"/>
          <w:between w:val="nil"/>
        </w:pBdr>
        <w:ind w:left="426" w:right="429" w:firstLine="1134"/>
        <w:jc w:val="both"/>
        <w:rPr>
          <w:b/>
          <w:i/>
          <w:color w:val="134163"/>
          <w:sz w:val="36"/>
          <w:szCs w:val="36"/>
        </w:rPr>
      </w:pPr>
    </w:p>
    <w:p w:rsidR="00597521" w:rsidRDefault="00597521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 w:right="429" w:firstLine="1134"/>
        <w:jc w:val="both"/>
        <w:rPr>
          <w:b/>
          <w:i/>
          <w:color w:val="134163"/>
          <w:sz w:val="36"/>
          <w:szCs w:val="36"/>
        </w:rPr>
      </w:pPr>
    </w:p>
    <w:p w:rsidR="00597521" w:rsidRDefault="00600CF0" w:rsidP="00FB54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429" w:firstLine="24"/>
        <w:jc w:val="both"/>
        <w:rPr>
          <w:b/>
          <w:color w:val="134163"/>
          <w:sz w:val="32"/>
          <w:szCs w:val="32"/>
        </w:rPr>
      </w:pPr>
      <w:r>
        <w:rPr>
          <w:b/>
          <w:color w:val="134163"/>
          <w:sz w:val="32"/>
          <w:szCs w:val="32"/>
        </w:rPr>
        <w:t>elaborată de drd. TĂNĂSESCU</w:t>
      </w:r>
      <w:r w:rsidR="00FB544E">
        <w:rPr>
          <w:b/>
          <w:color w:val="134163"/>
          <w:sz w:val="32"/>
          <w:szCs w:val="32"/>
        </w:rPr>
        <w:t xml:space="preserve"> I LAURA – GABRIELA </w:t>
      </w:r>
      <w:r>
        <w:rPr>
          <w:b/>
          <w:color w:val="134163"/>
          <w:sz w:val="32"/>
          <w:szCs w:val="32"/>
        </w:rPr>
        <w:t>sub coordonarea științifică a domnului/doamnei Prof. univ. dr. BOLOGA</w:t>
      </w:r>
      <w:r w:rsidR="00FB544E">
        <w:rPr>
          <w:b/>
          <w:color w:val="134163"/>
          <w:sz w:val="32"/>
          <w:szCs w:val="32"/>
        </w:rPr>
        <w:t xml:space="preserve"> </w:t>
      </w:r>
      <w:r w:rsidR="00FB544E" w:rsidRPr="00FB544E">
        <w:rPr>
          <w:b/>
          <w:caps/>
          <w:color w:val="134163"/>
          <w:sz w:val="32"/>
          <w:szCs w:val="32"/>
        </w:rPr>
        <w:t>Ana Ramona</w:t>
      </w:r>
      <w:r>
        <w:rPr>
          <w:b/>
          <w:color w:val="134163"/>
          <w:sz w:val="32"/>
          <w:szCs w:val="32"/>
        </w:rPr>
        <w:t>, în domeniul de studii universitare de doctorat INFORMATICĂ ECONOMICĂ, Școala doctorală INFORMATICĂ ECONOMICĂ</w:t>
      </w:r>
      <w:r w:rsidR="00BA7519">
        <w:rPr>
          <w:b/>
          <w:color w:val="134163"/>
          <w:sz w:val="32"/>
          <w:szCs w:val="32"/>
        </w:rPr>
        <w:t>.</w:t>
      </w:r>
    </w:p>
    <w:sectPr w:rsidR="00597521">
      <w:headerReference w:type="default" r:id="rId8"/>
      <w:footerReference w:type="default" r:id="rId9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AC2" w:rsidRDefault="008E5AC2">
      <w:r>
        <w:separator/>
      </w:r>
    </w:p>
  </w:endnote>
  <w:endnote w:type="continuationSeparator" w:id="0">
    <w:p w:rsidR="008E5AC2" w:rsidRDefault="008E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521" w:rsidRDefault="00600CF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-12699</wp:posOffset>
              </wp:positionH>
              <wp:positionV relativeFrom="paragraph">
                <wp:posOffset>9664700</wp:posOffset>
              </wp:positionV>
              <wp:extent cx="6350" cy="12700"/>
              <wp:effectExtent l="0" t="0" r="0" b="0"/>
              <wp:wrapNone/>
              <wp:docPr id="22" name="Free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72270" y="3776825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 extrusionOk="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9664700</wp:posOffset>
              </wp:positionV>
              <wp:extent cx="6350" cy="12700"/>
              <wp:effectExtent b="0" l="0" r="0" t="0"/>
              <wp:wrapNone/>
              <wp:docPr id="2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1790700</wp:posOffset>
              </wp:positionH>
              <wp:positionV relativeFrom="paragraph">
                <wp:posOffset>9753600</wp:posOffset>
              </wp:positionV>
              <wp:extent cx="2692400" cy="393700"/>
              <wp:effectExtent l="0" t="0" r="0" b="0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09325" y="3592675"/>
                        <a:ext cx="267335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97521" w:rsidRDefault="00600CF0">
                          <w:pPr>
                            <w:spacing w:before="17"/>
                            <w:ind w:right="17"/>
                            <w:jc w:val="center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b/>
                              <w:color w:val="0A2E62"/>
                              <w:sz w:val="16"/>
                            </w:rPr>
                            <w:t>Tel.: +021.319.19.00, int. 602, 603, 604, 606</w:t>
                          </w:r>
                        </w:p>
                        <w:p w:rsidR="00597521" w:rsidRDefault="00600CF0">
                          <w:pPr>
                            <w:spacing w:before="4"/>
                            <w:ind w:right="17"/>
                            <w:jc w:val="center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0A2E62"/>
                              <w:sz w:val="16"/>
                            </w:rPr>
                            <w:t xml:space="preserve">: 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b/>
                              <w:color w:val="134163"/>
                              <w:sz w:val="16"/>
                              <w:u w:val="single"/>
                            </w:rPr>
                            <w:t>doctorat@ase.ro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1790700</wp:posOffset>
              </wp:positionH>
              <wp:positionV relativeFrom="paragraph">
                <wp:posOffset>9753600</wp:posOffset>
              </wp:positionV>
              <wp:extent cx="2692400" cy="393700"/>
              <wp:effectExtent b="0" l="0" r="0" t="0"/>
              <wp:wrapNone/>
              <wp:docPr id="2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92400" cy="393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AC2" w:rsidRDefault="008E5AC2">
      <w:r>
        <w:separator/>
      </w:r>
    </w:p>
  </w:footnote>
  <w:footnote w:type="continuationSeparator" w:id="0">
    <w:p w:rsidR="008E5AC2" w:rsidRDefault="008E5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521" w:rsidRDefault="00600CF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-671828</wp:posOffset>
          </wp:positionH>
          <wp:positionV relativeFrom="page">
            <wp:posOffset>-57148</wp:posOffset>
          </wp:positionV>
          <wp:extent cx="2465705" cy="1799909"/>
          <wp:effectExtent l="0" t="0" r="0" b="0"/>
          <wp:wrapNone/>
          <wp:docPr id="2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97521" w:rsidRDefault="0059752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597521" w:rsidRDefault="0059752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597521" w:rsidRDefault="0059752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597521" w:rsidRDefault="0059752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597521" w:rsidRDefault="00600CF0">
    <w:pPr>
      <w:pStyle w:val="Heading1"/>
      <w:spacing w:before="60"/>
      <w:ind w:firstLine="2127"/>
      <w:rPr>
        <w:rFonts w:ascii="Tahoma" w:eastAsia="Tahoma" w:hAnsi="Tahoma" w:cs="Tahoma"/>
        <w:color w:val="134163"/>
        <w:sz w:val="28"/>
        <w:szCs w:val="28"/>
      </w:rPr>
    </w:pPr>
    <w:r>
      <w:rPr>
        <w:color w:val="134163"/>
        <w:sz w:val="20"/>
        <w:szCs w:val="20"/>
      </w:rPr>
      <w:tab/>
    </w:r>
    <w:r>
      <w:rPr>
        <w:rFonts w:ascii="Tahoma" w:eastAsia="Tahoma" w:hAnsi="Tahoma" w:cs="Tahoma"/>
        <w:color w:val="134163"/>
        <w:sz w:val="28"/>
        <w:szCs w:val="28"/>
      </w:rPr>
      <w:t>ACADEMIA DE STUDII ECONOMICE DIN BUCUREŞTI</w:t>
    </w:r>
  </w:p>
  <w:p w:rsidR="00597521" w:rsidRDefault="00597521">
    <w:pPr>
      <w:pBdr>
        <w:top w:val="nil"/>
        <w:left w:val="nil"/>
        <w:bottom w:val="nil"/>
        <w:right w:val="nil"/>
        <w:between w:val="nil"/>
      </w:pBdr>
      <w:ind w:firstLine="2057"/>
      <w:rPr>
        <w:rFonts w:ascii="Arial" w:eastAsia="Arial" w:hAnsi="Arial" w:cs="Arial"/>
        <w:b/>
        <w:color w:val="134163"/>
        <w:sz w:val="20"/>
        <w:szCs w:val="20"/>
      </w:rPr>
    </w:pPr>
  </w:p>
  <w:p w:rsidR="00597521" w:rsidRDefault="00600CF0">
    <w:pPr>
      <w:ind w:firstLine="2057"/>
      <w:jc w:val="center"/>
      <w:rPr>
        <w:rFonts w:ascii="Arial" w:eastAsia="Arial" w:hAnsi="Arial" w:cs="Arial"/>
        <w:b/>
        <w:color w:val="134163"/>
        <w:sz w:val="32"/>
        <w:szCs w:val="32"/>
      </w:rPr>
    </w:pPr>
    <w:r>
      <w:rPr>
        <w:rFonts w:ascii="Arial" w:eastAsia="Arial" w:hAnsi="Arial" w:cs="Arial"/>
        <w:b/>
        <w:color w:val="134163"/>
        <w:sz w:val="32"/>
        <w:szCs w:val="32"/>
      </w:rPr>
      <w:t>Consiliul Studiilor Universitare de Doctorat</w:t>
    </w:r>
  </w:p>
  <w:p w:rsidR="00597521" w:rsidRDefault="00600CF0">
    <w:pPr>
      <w:ind w:firstLine="2057"/>
      <w:jc w:val="center"/>
      <w:rPr>
        <w:rFonts w:ascii="Arial" w:eastAsia="Arial" w:hAnsi="Arial" w:cs="Arial"/>
        <w:color w:val="2F5496"/>
        <w:sz w:val="32"/>
        <w:szCs w:val="32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-342899</wp:posOffset>
              </wp:positionH>
              <wp:positionV relativeFrom="paragraph">
                <wp:posOffset>101600</wp:posOffset>
              </wp:positionV>
              <wp:extent cx="6734175" cy="38100"/>
              <wp:effectExtent l="0" t="0" r="0" b="0"/>
              <wp:wrapNone/>
              <wp:docPr id="20" name="Straight Arrow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988438" y="3770475"/>
                        <a:ext cx="6715125" cy="19050"/>
                      </a:xfrm>
                      <a:prstGeom prst="straightConnector1">
                        <a:avLst/>
                      </a:prstGeom>
                      <a:noFill/>
                      <a:ln w="9525" cap="flat" cmpd="thickThin">
                        <a:solidFill>
                          <a:srgbClr val="292733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-342899</wp:posOffset>
              </wp:positionH>
              <wp:positionV relativeFrom="paragraph">
                <wp:posOffset>101600</wp:posOffset>
              </wp:positionV>
              <wp:extent cx="6734175" cy="38100"/>
              <wp:effectExtent b="0" l="0" r="0" t="0"/>
              <wp:wrapNone/>
              <wp:docPr id="2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34175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597521" w:rsidRDefault="00597521">
    <w:pPr>
      <w:pBdr>
        <w:top w:val="nil"/>
        <w:left w:val="nil"/>
        <w:bottom w:val="nil"/>
        <w:right w:val="nil"/>
        <w:between w:val="nil"/>
      </w:pBdr>
      <w:tabs>
        <w:tab w:val="left" w:pos="4380"/>
      </w:tabs>
      <w:spacing w:line="14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21"/>
    <w:rsid w:val="00597521"/>
    <w:rsid w:val="00600CF0"/>
    <w:rsid w:val="008E5AC2"/>
    <w:rsid w:val="00BA7519"/>
    <w:rsid w:val="00FB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BF9859-B1B9-43F5-97E3-678817FE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jc w:val="center"/>
      <w:outlineLvl w:val="0"/>
    </w:pPr>
    <w:rPr>
      <w:b/>
      <w:bCs/>
      <w:sz w:val="32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cdEoRgE517poEOq6yY9p+sMNqg==">CgMxLjAyDmguODNzYXV1c25uZnI5OAByITFMRzV5NWdtVzQ2Tnpvc3lCbEM2aV9zUF9pWG9yN000UQ==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Corina Dinca</cp:lastModifiedBy>
  <cp:revision>4</cp:revision>
  <dcterms:created xsi:type="dcterms:W3CDTF">2025-05-22T06:35:00Z</dcterms:created>
  <dcterms:modified xsi:type="dcterms:W3CDTF">2025-05-22T06:41:00Z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